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Dodatkowy magnetyczny separator bebnowy - 1500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E0062121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Dodatkowy magnetyczny separator bebnowy - 1500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E0062121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RMD-15-32-RS-P-OR-30S2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502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1942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396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