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Dopływ powietrza MSB4 - 6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E0065998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Dopływ powietrza MSB4 - 6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