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Przewód na bębnie do demagnetyzacji w niskiej częstotliwości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Przewód na bębnie do demagnetyzacji w niskiej częstotliwości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