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niskiej czestotliwosci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niskiej czestotliwosci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