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34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34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CB-08-C20-NBR-65-N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