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c969a66bbd4f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pojedynczy pręt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pojedynczy pręt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c969a66bbd4f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