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Tasma transportowa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E0129536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Tasma transportowa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E0129536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REC-CB-20-C20-NBR-65-NC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