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Neodymowy magnes pierścieniowy Ø35xø20x10mm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E0133026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Neodymowy magnes pierścieniowy Ø35xø20x10mm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E0133026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M-R-N48-A1-D35xd20x10-NN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NiCuNi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Br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1370 mT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HcB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836 kA/m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HcJ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955 kA/m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BH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358 kJ/m³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pole pairs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Magnetization direction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Axial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North pole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dot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Density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g/cm³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Inner 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0,048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