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Wirowo-pradowy separator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E0136908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Wirowo-pradowy separator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E0136908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REC-15-E38HI-N-MAB-FMS-PU-R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Fines, Manganese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Polyurethane,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IFM II504A-EXII2D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Vibration sensor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S/N 490250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