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do produktów cylindrycznych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E0161880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do produktów cylindrycznych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HPL-RA-0100-070x161-068-FE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138x54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