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912_SRCD_FrontView_155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0403bf4ce1b40d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Automatyczny separator przeplywowy (oczyszczany bez produktu) – pyloszczelny – rotujacy - #320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E0161912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Automatyczny separator przeplywowy (oczyszczany bez produktu) – pyloszczelny – rotujacy - #320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E0161912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SRCD-3232-09U-ES-F1H-V-L-B-F-S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completely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Siemens LOGO! logic Module (included)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0403bf4ce1b40d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