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Bramka demagnetyzujaca o wysokiej czestotliwosci - 300x300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EDTR303003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Bramka demagnetyzujaca o wysokiej czestotliwosci - 300x300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EDTR303003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HDTU-H-R-0300x0300-400V-B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Tunnel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Passage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300x300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hole Ø12,5 mm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Polyurethane (PUR)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2x400 V AC + PE; 50/60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Apparent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5168 VA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Thermal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Indicator light demagnetizing on (blue)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642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