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3b4f3ef7254d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Aktywator regulowany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Aktywator regulowany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3b4f3ef7254d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