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bad37f2b5c49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zbliżeniowy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zbliżeniowy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bad37f2b5c49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