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32a5c2d07145f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płaskie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płaskie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d32a5c2d07145f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