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gumowany - z gwintowana koncówka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gumowany - z gwintowana koncówka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PM-RTE-N-RB-D22x6xM4x12.5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