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ferrytowy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ROFC080350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ferrytowy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ROFC080350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ROP-F5-C-080-W-G-L-B-B-B-NA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