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10-250_1_1516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7c1e111ce4942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standardowy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SBAMA100010-250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standardowy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c7c1e111ce49427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