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10-400_1_1508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fed84826a794b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standardowy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SBAMA100010-400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standardowy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BAR-N-23-400-25-1M6-NW-B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efed84826a794b5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