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podwieszany - 700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SEBM020001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podwieszany - 700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RBE-EP5-062x070-070-A-NA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170-240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ESBB902001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