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podwieszany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SEBM020001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podwieszany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RBE-EP5-062x070-070-A-NA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170-240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ESBB902001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