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ECF250638_1_1164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a0940a9cbe644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przeplywowy – czyszczenie reczne – statyczny - Ø250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SECF250638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przeplywowy – czyszczenie reczne – statyczny - Ø250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SECF250638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SECF-B-D250-11E-N-F1E-W-B-B-SR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Round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Hole pattern according to: DN250 acc. EN 1092-1 PN10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40°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Free of own ignition sources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positon in 2 rows, placed in cascade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 (5+6)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Safety device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a0940a9cbe6443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