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kaskadowy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SRKP040035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kaskadowy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SRKP040035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SEK-P-0400-3-FN-DC-Ex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