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140054_1_121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82964409684a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Magnetyczny separator bebnowy w obudowie — typ podstawowy - 250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SRTK140054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Magnetyczny separator bebnowy w obudowie — typ podstawowy - 250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SRTK140054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SETK-145-SD-B-30S2-NA-FZB-B-B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1540x500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 extraction opening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1540x390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m/min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Shell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side panels /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GSFD-33, Br 4100 Gauss (at 20°C), Tmax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Suitable for Electro motor with gear box: SEW FF77DRN90L4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82964409684a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