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400_1_10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e5e95382ca41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Podwieszony magnes trwały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Podwieszony magnes trwały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e5e95382ca41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