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Elektromagnetyczny separator nadprzenosnikowy - 1600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SZEB160004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Elektromagnetyczny separator nadprzenosnikowy - 1600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SZEB160004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ROEZ-09-C-160-W-G-L-B-B-B-B-NA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Ø65 mm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unforced oil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2488x1520x580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1600x1520x580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16200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11 900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ESBB160000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XSAV11373EX 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