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460_1_104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2fd9ab0b3e4a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z magnesem zewnetrznym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SZFN001460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z magnesem zewnetrznym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SFN-125-IF-02O-N-F1m-S-B-B-B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DN125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2fd9ab0b3e4a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