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blach – ferrytowe - 245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TBSP027500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blach – ferrytowe - 245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TBSP027500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HSS-F-BA-073x029-0275-B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