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MO100220_1_106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84c34d67f2e47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Podajnik blachy z magnesami trwałymi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TCMO100220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Podajnik blachy z magnesami trwałymi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TCMO100220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HCT-F-B100-2000-C-N-N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acceleration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m/s²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BATK10-PAZ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84c34d67f2e477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